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0A" w:rsidRPr="00F76A0A" w:rsidRDefault="00F76A0A" w:rsidP="00F76A0A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sk-SK"/>
        </w:rPr>
        <w:t xml:space="preserve">Rodičovské zručnosti </w:t>
      </w:r>
    </w:p>
    <w:p w:rsidR="00F76A0A" w:rsidRPr="00F76A0A" w:rsidRDefault="00F76A0A" w:rsidP="00F76A0A">
      <w:pPr>
        <w:shd w:val="clear" w:color="auto" w:fill="FFFFFF"/>
        <w:spacing w:after="300"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  <w:r w:rsidRPr="00F76A0A">
        <w:rPr>
          <w:rFonts w:ascii="Arial Narrow" w:eastAsia="Times New Roman" w:hAnsi="Arial Narrow" w:cs="Arial"/>
          <w:color w:val="4A4A4A"/>
          <w:lang w:eastAsia="sk-SK"/>
        </w:rPr>
        <w:t>Rodičia sú v oblasti ranej starostlivosti a vzdelávania deti z prostredia vylúčených komunitách najdôležitejší, ako</w:t>
      </w:r>
      <w:r>
        <w:rPr>
          <w:rFonts w:ascii="Arial Narrow" w:eastAsia="Times New Roman" w:hAnsi="Arial Narrow" w:cs="Arial"/>
          <w:color w:val="4A4A4A"/>
          <w:lang w:eastAsia="sk-SK"/>
        </w:rPr>
        <w:t xml:space="preserve"> </w:t>
      </w:r>
      <w:r w:rsidRPr="00F76A0A">
        <w:rPr>
          <w:rFonts w:ascii="Arial Narrow" w:eastAsia="Times New Roman" w:hAnsi="Arial Narrow" w:cs="Arial"/>
          <w:color w:val="4A4A4A"/>
          <w:lang w:eastAsia="sk-SK"/>
        </w:rPr>
        <w:t>z pohľadu dieťaťa, tak i z pohľadu pomáhajúcich profesií. Rodičia sú s dieťaťom v každodennom kontakte a sú spätí s jeho vývinom, vývojom osobnosti, zdravím, rovnako sú zdrojom jeho kompetencií a základom starostlivosti o dieťa v konkrétnom čase a priestore. Rodičovské kompetencie sú teda prirodzene z pohľadu ranej starostlivosti a vzdelávania potrebné pre kvalitné a efektívne napĺňanie potrieb detí v ranom veku. Preto musíme v kontexte pomáhajúcich profesií uplatniť optiku, v ktorej sú rodičia dieťaťa nie len objektom intervencií, ale najmä subjektom vykonávajúcim ranú starostlivosť a vzdelávanie dieťaťa. Pomáhajúce profesie by teda nemali nahrádzať prirodzený výkon rodičov v danej oblasti, práve naopak, mali by sa zamerať na rozvoj rodičovských kompetencií osôb ohrozených sociálnym vylúčením. Známa veta, že budúci rodič sa na rodičovstvo pripravuje už v detstve ako dieťa, je platná, a z pohľadu podpory rodičovských zručností veľmi aktuálna. Dieťa v rodine reflektuje situácie a procesy spojené s chodom rodiny, starostlivosťou a vzdelávaním, všetky skúsenosti vyhodnocuje a tieto skúsenosti následne ovplyvňujú i samotné dieťa, ako budúceho rodiča.  Preto je našou úlohou podporiť rodičov vo výkone svojich práv a čo najefektívnejšie  podporiť rodičov detí z vylúčených komunít v oblasti starostlivosti a vzdelávania vlastných detí rozvojom ich kompetencií v oblasti rodičovských zručností.   </w:t>
      </w:r>
    </w:p>
    <w:p w:rsidR="00F76A0A" w:rsidRDefault="00F76A0A" w:rsidP="00F76A0A">
      <w:pPr>
        <w:shd w:val="clear" w:color="auto" w:fill="FFFFFF"/>
        <w:spacing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  <w:r w:rsidRPr="00F76A0A">
        <w:rPr>
          <w:rFonts w:ascii="Arial Narrow" w:eastAsia="Times New Roman" w:hAnsi="Arial Narrow" w:cs="Arial"/>
          <w:color w:val="4A4A4A"/>
          <w:lang w:eastAsia="sk-SK"/>
        </w:rPr>
        <w:t>V tejto časti sa teda budeme zameriavať na podporu nadobúdania kompetencií rodičov z vylúčených komunít a to teoreticky, ako i prakticky. Tematicky sa zameriame na rôzne oblasti, počnúc komunikáciou s dieťaťom, vzťahmi v rodine, až po uplatňované výchovné štýly rodičmi alebo potrebnú mieru rodičovského dohľadu. Informácie a poznatky prezentované v tejto časti sú teda primárne určené rodičom, ale i všetkým, ktorí pri realizácii ranej starostlivosti a vzdelávania detí z prostredia vylúčených komunít spolupracujú s rodičmi, rodinnými príslušníkmi, prípadne sami realizujú výkon týchto aktivít. </w:t>
      </w:r>
    </w:p>
    <w:p w:rsidR="00F76A0A" w:rsidRDefault="00F76A0A" w:rsidP="00F76A0A">
      <w:pPr>
        <w:shd w:val="clear" w:color="auto" w:fill="FFFFFF"/>
        <w:spacing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</w:p>
    <w:p w:rsidR="00F76A0A" w:rsidRDefault="00F76A0A" w:rsidP="00F76A0A">
      <w:pPr>
        <w:shd w:val="clear" w:color="auto" w:fill="FFFFFF"/>
        <w:spacing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</w:p>
    <w:p w:rsidR="00F76A0A" w:rsidRPr="00F76A0A" w:rsidRDefault="00F76A0A" w:rsidP="00F76A0A">
      <w:pPr>
        <w:shd w:val="clear" w:color="auto" w:fill="FFFFFF"/>
        <w:spacing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</w:p>
    <w:p w:rsidR="00F76A0A" w:rsidRPr="00F76A0A" w:rsidRDefault="00F76A0A" w:rsidP="00F76A0A">
      <w:pPr>
        <w:shd w:val="clear" w:color="auto" w:fill="FFFFFF"/>
        <w:spacing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8"/>
          <w:szCs w:val="28"/>
        </w:rPr>
      </w:pPr>
      <w:r w:rsidRPr="00F76A0A">
        <w:rPr>
          <w:rFonts w:ascii="Arial Narrow" w:hAnsi="Arial Narrow"/>
          <w:color w:val="343131"/>
          <w:sz w:val="28"/>
          <w:szCs w:val="28"/>
        </w:rPr>
        <w:lastRenderedPageBreak/>
        <w:t>Rodina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 xml:space="preserve">Rodina je skupina ľudí tvorená aspoň jedným rodičom a dieťaťom. Je malou </w:t>
      </w:r>
      <w:r>
        <w:rPr>
          <w:rFonts w:ascii="Arial Narrow" w:hAnsi="Arial Narrow"/>
          <w:color w:val="343131"/>
          <w:sz w:val="22"/>
          <w:szCs w:val="22"/>
        </w:rPr>
        <w:t xml:space="preserve">sociálnou skupinou, </w:t>
      </w:r>
      <w:proofErr w:type="spellStart"/>
      <w:r>
        <w:rPr>
          <w:rFonts w:ascii="Arial Narrow" w:hAnsi="Arial Narrow"/>
          <w:color w:val="343131"/>
          <w:sz w:val="22"/>
          <w:szCs w:val="22"/>
        </w:rPr>
        <w:t>tvorenov</w:t>
      </w:r>
      <w:proofErr w:type="spellEnd"/>
      <w:r>
        <w:rPr>
          <w:rFonts w:ascii="Arial Narrow" w:hAnsi="Arial Narrow"/>
          <w:color w:val="343131"/>
          <w:sz w:val="22"/>
          <w:szCs w:val="22"/>
        </w:rPr>
        <w:t xml:space="preserve"> </w:t>
      </w:r>
      <w:r w:rsidRPr="00F76A0A">
        <w:rPr>
          <w:rFonts w:ascii="Arial Narrow" w:hAnsi="Arial Narrow"/>
          <w:color w:val="343131"/>
          <w:sz w:val="22"/>
          <w:szCs w:val="22"/>
        </w:rPr>
        <w:t>jednotlivcami spätými manželstvom, pokrvným príbuzenstvom alebo adopciou. Členovia rodiny sa riadia ustálenými vzormi správania sa, každý člen rodiny plní určitú sociálnu úlohu.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Rodina má reprodukčnú, výchovnú ,ekonomickú prípadne vý</w:t>
      </w:r>
      <w:r>
        <w:rPr>
          <w:rFonts w:ascii="Arial Narrow" w:hAnsi="Arial Narrow"/>
          <w:color w:val="343131"/>
          <w:sz w:val="22"/>
          <w:szCs w:val="22"/>
        </w:rPr>
        <w:t>robnú ochrannú, emocionálnu fun</w:t>
      </w:r>
      <w:r w:rsidRPr="00F76A0A">
        <w:rPr>
          <w:rFonts w:ascii="Arial Narrow" w:hAnsi="Arial Narrow"/>
          <w:color w:val="343131"/>
          <w:sz w:val="22"/>
          <w:szCs w:val="22"/>
        </w:rPr>
        <w:t>k</w:t>
      </w:r>
      <w:r>
        <w:rPr>
          <w:rFonts w:ascii="Arial Narrow" w:hAnsi="Arial Narrow"/>
          <w:color w:val="343131"/>
          <w:sz w:val="22"/>
          <w:szCs w:val="22"/>
        </w:rPr>
        <w:t>c</w:t>
      </w:r>
      <w:r w:rsidRPr="00F76A0A">
        <w:rPr>
          <w:rFonts w:ascii="Arial Narrow" w:hAnsi="Arial Narrow"/>
          <w:color w:val="343131"/>
          <w:sz w:val="22"/>
          <w:szCs w:val="22"/>
        </w:rPr>
        <w:t>iu. Rodina ako prostredie, s ktorým sme najviac spätí, nás výrazne ovplyvňuje a my ovplyvňujeme ju. Vytvára vlastné kultúrne prostredie, ktoré formuje osobnosť detí. Ale je aj obrazom doby a jej politických, sociálnych, ekonomických, kultúrnych, ekologických a iných podmienok a zásad. Rodina je prvá skupina, ktorej členom sa človek stáva hneď po svojom narodení.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Rodine záleží na tom, aby správne plnila úlohy v oblasti socializácie svojich členov. Rodina odovzdáva kultúrne dedičstvo nasledujúcim pokoleniam. Rodina realizuje spoločenskú kontrolu nad svojimi príslušníkmi. Rodina zaisťuje rovnováhu medzi emocionálnymi potrebami svojich členov.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Funkcie rodiny: Emocionálna funkcia: poskytuje starostlivosť, istotu, citovú oporu, bezpečnosť, ochranu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Ekonomická funkcia: závisí od výšky príjmov, veľkosti rodiny, bytovej otázky, uskutočňuje sa tu deľba práce, hospodárska spolupráca atď.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Výchovná funkcia: utvára charakterové a citové vlastnosti, zahŕňa aj vzdelávací proces, prípravu na povolanie Sociálno-reprodukčná funkcia: zabezpečuje reprodukciu spoločnosti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Regulačno-kontrolná funkcia: dôležitá na udržiavanie fungovania vzťahov. /literatúra/ Rodina je inštitúcia, ktorá vzniká spolužitím ľudí spravidla rozdielneho pohlavia, ktorá vychováva potomstvo. Funkcie: biologická, ekonomická, výchovná, citová, náboženská, funkcia ochrany, funkcia trestu.</w:t>
      </w:r>
    </w:p>
    <w:p w:rsidR="00F76A0A" w:rsidRPr="00F76A0A" w:rsidRDefault="00F76A0A" w:rsidP="00F76A0A">
      <w:pPr>
        <w:pStyle w:val="Nadpis4"/>
        <w:spacing w:before="312" w:beforeAutospacing="0" w:after="0" w:afterAutospacing="0" w:line="312" w:lineRule="atLeast"/>
        <w:rPr>
          <w:rFonts w:ascii="Arial Narrow" w:hAnsi="Arial Narrow"/>
          <w:b w:val="0"/>
          <w:bCs w:val="0"/>
          <w:color w:val="343131"/>
          <w:sz w:val="22"/>
          <w:szCs w:val="22"/>
        </w:rPr>
      </w:pPr>
      <w:r w:rsidRPr="00F76A0A">
        <w:rPr>
          <w:rFonts w:ascii="Arial Narrow" w:hAnsi="Arial Narrow"/>
          <w:b w:val="0"/>
          <w:bCs w:val="0"/>
          <w:color w:val="343131"/>
          <w:sz w:val="22"/>
          <w:szCs w:val="22"/>
        </w:rPr>
        <w:t>Druhy rodín: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•funkčné- patrí sem väčšina rodín, v nich je zabezpečený uspokojivý vývin dieťaťa,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•problémové- vyskytujú sa v nich vážnejšie poruchy niektorých funkcií, ale zdravotný vývin dieťaťa nie je ohrozený. Rodina je schopná riešiť problémy vlastnými silami,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•dysfunkčné- funkcia rodiny je narušená, vývin detí je ohrozený, rodina nie je schopná riešiť problémy sama. Väčšinou ide o rodičov alkoholikov, rodina je po rozvode, o povrchný záujem o deti, rodina má veľmi nízky príjem,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•afunkčná- rodina stratila svoju funkciu, neplní svoj cieľ a dieťa ohrozuje. Riešenie, ktoré zabezpečí vývin dieťaťa treba hľadať mimo rodiny.</w:t>
      </w:r>
    </w:p>
    <w:p w:rsidR="00F76A0A" w:rsidRPr="00F76A0A" w:rsidRDefault="00F76A0A" w:rsidP="00F76A0A">
      <w:pPr>
        <w:pStyle w:val="Nadpis4"/>
        <w:spacing w:before="312" w:beforeAutospacing="0" w:after="0" w:afterAutospacing="0" w:line="312" w:lineRule="atLeast"/>
        <w:rPr>
          <w:rFonts w:ascii="Arial Narrow" w:hAnsi="Arial Narrow"/>
          <w:b w:val="0"/>
          <w:bCs w:val="0"/>
          <w:color w:val="343131"/>
          <w:sz w:val="22"/>
          <w:szCs w:val="22"/>
        </w:rPr>
      </w:pPr>
      <w:r w:rsidRPr="00F76A0A">
        <w:rPr>
          <w:rFonts w:ascii="Arial Narrow" w:hAnsi="Arial Narrow"/>
          <w:b w:val="0"/>
          <w:bCs w:val="0"/>
          <w:color w:val="343131"/>
          <w:sz w:val="22"/>
          <w:szCs w:val="22"/>
        </w:rPr>
        <w:t>Ďalšie delenie: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•Úplná(rodina s obidvoma rodičmi</w:t>
      </w:r>
      <w:r>
        <w:rPr>
          <w:rFonts w:ascii="Arial Narrow" w:hAnsi="Arial Narrow"/>
          <w:color w:val="343131"/>
          <w:sz w:val="22"/>
          <w:szCs w:val="22"/>
        </w:rPr>
        <w:t xml:space="preserve"> </w:t>
      </w:r>
      <w:r w:rsidRPr="00F76A0A">
        <w:rPr>
          <w:rFonts w:ascii="Arial Narrow" w:hAnsi="Arial Narrow"/>
          <w:color w:val="343131"/>
          <w:sz w:val="22"/>
          <w:szCs w:val="22"/>
        </w:rPr>
        <w:t>+deti)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•Neúplná(jeden z rodičov chýba najčastejšie ide o rozvod rodičov)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 xml:space="preserve">•Náhradná(nevlastní rodičia) Postavenie, v akom sa dnes rodina nachádza, má kladné i záporné stránky. Na jednej strane stojí živšie vedomie osobnej slobody a berie sa väčší ohľad na kvalitu </w:t>
      </w:r>
      <w:proofErr w:type="spellStart"/>
      <w:r w:rsidRPr="00F76A0A">
        <w:rPr>
          <w:rFonts w:ascii="Arial Narrow" w:hAnsi="Arial Narrow"/>
          <w:color w:val="343131"/>
          <w:sz w:val="22"/>
          <w:szCs w:val="22"/>
        </w:rPr>
        <w:t>medzi</w:t>
      </w:r>
      <w:r>
        <w:rPr>
          <w:rFonts w:ascii="Arial Narrow" w:hAnsi="Arial Narrow"/>
          <w:color w:val="343131"/>
          <w:sz w:val="22"/>
          <w:szCs w:val="22"/>
        </w:rPr>
        <w:t>-</w:t>
      </w:r>
      <w:bookmarkStart w:id="0" w:name="_GoBack"/>
      <w:bookmarkEnd w:id="0"/>
      <w:r w:rsidRPr="00F76A0A">
        <w:rPr>
          <w:rFonts w:ascii="Arial Narrow" w:hAnsi="Arial Narrow"/>
          <w:color w:val="343131"/>
          <w:sz w:val="22"/>
          <w:szCs w:val="22"/>
        </w:rPr>
        <w:t>osobných</w:t>
      </w:r>
      <w:proofErr w:type="spellEnd"/>
      <w:r w:rsidRPr="00F76A0A">
        <w:rPr>
          <w:rFonts w:ascii="Arial Narrow" w:hAnsi="Arial Narrow"/>
          <w:color w:val="343131"/>
          <w:sz w:val="22"/>
          <w:szCs w:val="22"/>
        </w:rPr>
        <w:t xml:space="preserve"> vzťahov v manželstve, na povznesenie dôstojnosti ženy, na zodpovedné plodenie detí a na ich výchovu.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lastRenderedPageBreak/>
        <w:t>Okrem toho si človek tiež uvedomuje, aké je potrebné rozvíjať styky medzi jednotlivými rodinami pre vzájomnú hmotnú i duchovnú pomoc. A znova objavuje cirkevné poslanie, ktoré je rodine vlastné, a svoju zodpovednosť za budovanie spravodlivejšej spoločnosti. No na druhej strane nechýbajú ani príznaky vážneho úpadku niektorých základných hodnôt. Napríklad je chybou teoretické a praktické chápanie vzájomnej nezávislosti medzi manželmi, dvojakosti v autorite rodičov voči deťom, ďalej sú to konkrétne ťažkosti, s ktorými sa rodina často stretáva pri sprostredkovaní hodnôt, rastúci počet rozvodov, zlo, akým je umelý potrat, stále častejšie používanie sterilizácie a prenikanie antikoncepčnej mentality. Koreňom týchto záporných javov je nezriedka skazené chápanie a uplatňovanie slobody, ktorá sa berie nie ako schopnosť uskutočňovať pravdu Božieho plánu o manželstve a rodine, ale ako nezávislá sila osobne sa uplatňovať, často aj na úkor iných, len pre vlastný, sebecký blahobyt.</w:t>
      </w:r>
    </w:p>
    <w:p w:rsidR="00F76A0A" w:rsidRPr="00F76A0A" w:rsidRDefault="00F76A0A" w:rsidP="00F76A0A">
      <w:pPr>
        <w:pStyle w:val="Normlnywebov"/>
        <w:spacing w:before="206" w:beforeAutospacing="0" w:after="312" w:afterAutospacing="0"/>
        <w:rPr>
          <w:rFonts w:ascii="Arial Narrow" w:hAnsi="Arial Narrow"/>
          <w:color w:val="343131"/>
          <w:sz w:val="22"/>
          <w:szCs w:val="22"/>
        </w:rPr>
      </w:pPr>
      <w:r w:rsidRPr="00F76A0A">
        <w:rPr>
          <w:rFonts w:ascii="Arial Narrow" w:hAnsi="Arial Narrow"/>
          <w:color w:val="343131"/>
          <w:sz w:val="22"/>
          <w:szCs w:val="22"/>
        </w:rPr>
        <w:t>Našu pozornosť zasluhuje aj fakt, že v krajinách takzvaného Tretieho sveta často chýbajú rodinám také základné prostriedky pre život, ako je jedlo, práca, príbytok a lieky, ako aj tie najzákladnejšie slobody. Naproti tomu v bohatých krajinách prílišný blahobyt a spotrebná mentalita, spojená napodiv s určitou neistotou a úzkosťou z budúcnosti, zbavuje manželov veľkodušnosti a odvahy plodiť ľudské životy. A tak sa potom život často chápe nie ako požehnanie, ale ako nebezpečenstvo, ktorému sa treba brániť. Historická situácia, v ktorej žije rodina, javí sa teda ako súhr</w:t>
      </w:r>
      <w:r w:rsidRPr="00F76A0A">
        <w:rPr>
          <w:rFonts w:ascii="Arial Narrow" w:hAnsi="Arial Narrow"/>
          <w:color w:val="343131"/>
          <w:sz w:val="22"/>
          <w:szCs w:val="22"/>
        </w:rPr>
        <w:t>n svetlých i tienistých strán.</w:t>
      </w:r>
    </w:p>
    <w:p w:rsidR="00F76A0A" w:rsidRPr="00F76A0A" w:rsidRDefault="00F76A0A" w:rsidP="00F76A0A">
      <w:pPr>
        <w:shd w:val="clear" w:color="auto" w:fill="FFFFFF"/>
        <w:spacing w:line="504" w:lineRule="atLeast"/>
        <w:textAlignment w:val="baseline"/>
        <w:rPr>
          <w:rFonts w:ascii="Arial Narrow" w:eastAsia="Times New Roman" w:hAnsi="Arial Narrow" w:cs="Arial"/>
          <w:color w:val="4A4A4A"/>
          <w:lang w:eastAsia="sk-SK"/>
        </w:rPr>
      </w:pPr>
    </w:p>
    <w:sectPr w:rsidR="00F76A0A" w:rsidRPr="00F7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5E6F"/>
    <w:multiLevelType w:val="multilevel"/>
    <w:tmpl w:val="0D0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41A77"/>
    <w:multiLevelType w:val="multilevel"/>
    <w:tmpl w:val="EA5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B074D"/>
    <w:multiLevelType w:val="multilevel"/>
    <w:tmpl w:val="786E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0A"/>
    <w:rsid w:val="0056345F"/>
    <w:rsid w:val="00F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76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6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F76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76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6A0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76A0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76A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elementor-icon-list-text">
    <w:name w:val="elementor-icon-list-text"/>
    <w:basedOn w:val="Predvolenpsmoodseku"/>
    <w:rsid w:val="00F76A0A"/>
  </w:style>
  <w:style w:type="character" w:customStyle="1" w:styleId="elementor-post-infoitem-prefix">
    <w:name w:val="elementor-post-info__item-prefix"/>
    <w:basedOn w:val="Predvolenpsmoodseku"/>
    <w:rsid w:val="00F76A0A"/>
  </w:style>
  <w:style w:type="character" w:customStyle="1" w:styleId="elementor-post-infoterms-list">
    <w:name w:val="elementor-post-info__terms-list"/>
    <w:basedOn w:val="Predvolenpsmoodseku"/>
    <w:rsid w:val="00F76A0A"/>
  </w:style>
  <w:style w:type="character" w:styleId="Hypertextovprepojenie">
    <w:name w:val="Hyperlink"/>
    <w:basedOn w:val="Predvolenpsmoodseku"/>
    <w:uiPriority w:val="99"/>
    <w:semiHidden/>
    <w:unhideWhenUsed/>
    <w:rsid w:val="00F76A0A"/>
    <w:rPr>
      <w:color w:val="0000FF"/>
      <w:u w:val="single"/>
    </w:rPr>
  </w:style>
  <w:style w:type="character" w:customStyle="1" w:styleId="elementor-button-text">
    <w:name w:val="elementor-button-text"/>
    <w:basedOn w:val="Predvolenpsmoodseku"/>
    <w:rsid w:val="00F76A0A"/>
  </w:style>
  <w:style w:type="paragraph" w:styleId="Normlnywebov">
    <w:name w:val="Normal (Web)"/>
    <w:basedOn w:val="Normlny"/>
    <w:uiPriority w:val="99"/>
    <w:unhideWhenUsed/>
    <w:rsid w:val="00F7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lementor-screen-only">
    <w:name w:val="elementor-screen-only"/>
    <w:basedOn w:val="Predvolenpsmoodseku"/>
    <w:rsid w:val="00F76A0A"/>
  </w:style>
  <w:style w:type="character" w:customStyle="1" w:styleId="Nadpis2Char">
    <w:name w:val="Nadpis 2 Char"/>
    <w:basedOn w:val="Predvolenpsmoodseku"/>
    <w:link w:val="Nadpis2"/>
    <w:uiPriority w:val="9"/>
    <w:rsid w:val="00F76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lovo">
    <w:name w:val="slovo"/>
    <w:basedOn w:val="Normlny"/>
    <w:rsid w:val="00F7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76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6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F76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76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6A0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76A0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76A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elementor-icon-list-text">
    <w:name w:val="elementor-icon-list-text"/>
    <w:basedOn w:val="Predvolenpsmoodseku"/>
    <w:rsid w:val="00F76A0A"/>
  </w:style>
  <w:style w:type="character" w:customStyle="1" w:styleId="elementor-post-infoitem-prefix">
    <w:name w:val="elementor-post-info__item-prefix"/>
    <w:basedOn w:val="Predvolenpsmoodseku"/>
    <w:rsid w:val="00F76A0A"/>
  </w:style>
  <w:style w:type="character" w:customStyle="1" w:styleId="elementor-post-infoterms-list">
    <w:name w:val="elementor-post-info__terms-list"/>
    <w:basedOn w:val="Predvolenpsmoodseku"/>
    <w:rsid w:val="00F76A0A"/>
  </w:style>
  <w:style w:type="character" w:styleId="Hypertextovprepojenie">
    <w:name w:val="Hyperlink"/>
    <w:basedOn w:val="Predvolenpsmoodseku"/>
    <w:uiPriority w:val="99"/>
    <w:semiHidden/>
    <w:unhideWhenUsed/>
    <w:rsid w:val="00F76A0A"/>
    <w:rPr>
      <w:color w:val="0000FF"/>
      <w:u w:val="single"/>
    </w:rPr>
  </w:style>
  <w:style w:type="character" w:customStyle="1" w:styleId="elementor-button-text">
    <w:name w:val="elementor-button-text"/>
    <w:basedOn w:val="Predvolenpsmoodseku"/>
    <w:rsid w:val="00F76A0A"/>
  </w:style>
  <w:style w:type="paragraph" w:styleId="Normlnywebov">
    <w:name w:val="Normal (Web)"/>
    <w:basedOn w:val="Normlny"/>
    <w:uiPriority w:val="99"/>
    <w:unhideWhenUsed/>
    <w:rsid w:val="00F7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lementor-screen-only">
    <w:name w:val="elementor-screen-only"/>
    <w:basedOn w:val="Predvolenpsmoodseku"/>
    <w:rsid w:val="00F76A0A"/>
  </w:style>
  <w:style w:type="character" w:customStyle="1" w:styleId="Nadpis2Char">
    <w:name w:val="Nadpis 2 Char"/>
    <w:basedOn w:val="Predvolenpsmoodseku"/>
    <w:link w:val="Nadpis2"/>
    <w:uiPriority w:val="9"/>
    <w:rsid w:val="00F76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lovo">
    <w:name w:val="slovo"/>
    <w:basedOn w:val="Normlny"/>
    <w:rsid w:val="00F7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8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1158">
                                          <w:marLeft w:val="-2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41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84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7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2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3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9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8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8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37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56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38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34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3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9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4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3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7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99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27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2</cp:revision>
  <dcterms:created xsi:type="dcterms:W3CDTF">2021-12-22T07:38:00Z</dcterms:created>
  <dcterms:modified xsi:type="dcterms:W3CDTF">2021-12-22T07:48:00Z</dcterms:modified>
</cp:coreProperties>
</file>